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8"/>
          <w:shd w:fill="FFFFFF" w:val="clear"/>
        </w:rPr>
        <w:t xml:space="preserve">Міністерство Освіти І НАУКИ  України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8"/>
          <w:shd w:fill="FFFFFF" w:val="clear"/>
        </w:rPr>
        <w:t xml:space="preserve">Національний університет "Львівська політехніка"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Інститут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  <w:t xml:space="preserve">КНІ</w:t>
      </w:r>
    </w:p>
    <w:p>
      <w:pPr>
        <w:spacing w:before="0" w:after="0" w:line="24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Кафедра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  <w:t xml:space="preserve">ПЗ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  <w:t xml:space="preserve">ЗВІТ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До лабораторної роботи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8"/>
          <w:shd w:fill="FFFFFF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3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На тему: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“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Засіб</w:t>
      </w:r>
      <w:r>
        <w:rPr>
          <w:rFonts w:ascii="TimesNewRomanPS" w:hAnsi="TimesNewRomanPS" w:cs="TimesNewRomanPS" w:eastAsia="TimesNewRomanPS"/>
          <w:i/>
          <w:color w:val="auto"/>
          <w:spacing w:val="0"/>
          <w:position w:val="0"/>
          <w:sz w:val="28"/>
          <w:shd w:fill="auto" w:val="clear"/>
        </w:rPr>
        <w:t xml:space="preserve"> requirementsWin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для</w:t>
      </w:r>
      <w:r>
        <w:rPr>
          <w:rFonts w:ascii="TimesNewRomanPS" w:hAnsi="TimesNewRomanPS" w:cs="TimesNewRomanPS" w:eastAsia="TimesNewRomanPS"/>
          <w:i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управління</w:t>
      </w:r>
      <w:r>
        <w:rPr>
          <w:rFonts w:ascii="TimesNewRomanPS" w:hAnsi="TimesNewRomanPS" w:cs="TimesNewRomanPS" w:eastAsia="TimesNewRomanPS"/>
          <w:i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вимогами</w:t>
      </w:r>
      <w:r>
        <w:rPr>
          <w:rFonts w:ascii="TimesNewRomanPS" w:hAnsi="TimesNewRomanPS" w:cs="TimesNewRomanPS" w:eastAsia="TimesNewRomanPS"/>
          <w:i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до</w:t>
      </w:r>
      <w:r>
        <w:rPr>
          <w:rFonts w:ascii="TimesNewRomanPS" w:hAnsi="TimesNewRomanPS" w:cs="TimesNewRomanPS" w:eastAsia="TimesNewRomanPS"/>
          <w:i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програмного</w:t>
      </w:r>
      <w:r>
        <w:rPr>
          <w:rFonts w:ascii="TimesNewRomanPS" w:hAnsi="TimesNewRomanPS" w:cs="TimesNewRomanPS" w:eastAsia="TimesNewRomanPS"/>
          <w:i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забезпечення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”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  <w:t xml:space="preserve">З дисципліни: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FFFFFF" w:val="clear"/>
        </w:rPr>
        <w:t xml:space="preserve">“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Аналіз вимог до програмного забезпечення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FFFFFF" w:val="clear"/>
        </w:rPr>
        <w:t xml:space="preserve">”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  <w:t xml:space="preserve">Лектор:</w:t>
      </w: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професор каф. ПЗ</w:t>
      </w: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Грицюк Ю.І.</w:t>
      </w: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  <w:t xml:space="preserve">Виконав:</w:t>
      </w: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ст. гр. ПЗ-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32</w:t>
      </w: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hdhf</w:t>
      </w: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  <w:t xml:space="preserve">Прийняв:</w:t>
      </w: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професор каф. ПЗ</w:t>
      </w: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fyft</w:t>
      </w: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« ____ » ________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2018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р.</w:t>
      </w: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354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Cambria Math" w:hAnsi="Cambria Math" w:cs="Cambria Math" w:eastAsia="Cambria Math"/>
          <w:color w:val="auto"/>
          <w:spacing w:val="0"/>
          <w:position w:val="0"/>
          <w:sz w:val="28"/>
          <w:shd w:fill="FFFFFF" w:val="clear"/>
        </w:rPr>
        <w:t xml:space="preserve">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= ____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dotted"/>
          <w:shd w:fill="FFFFFF" w:val="clear"/>
        </w:rPr>
        <w:t xml:space="preserve">                           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Львів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2018 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Тема роботи: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Засіб</w:t>
      </w:r>
      <w:r>
        <w:rPr>
          <w:rFonts w:ascii="TimesNewRomanPS" w:hAnsi="TimesNewRomanPS" w:cs="TimesNewRomanPS" w:eastAsia="TimesNewRomanPS"/>
          <w:color w:val="auto"/>
          <w:spacing w:val="0"/>
          <w:position w:val="0"/>
          <w:sz w:val="28"/>
          <w:shd w:fill="auto" w:val="clear"/>
        </w:rPr>
        <w:t xml:space="preserve"> requirementsWin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</w:t>
      </w:r>
      <w:r>
        <w:rPr>
          <w:rFonts w:ascii="TimesNewRomanPS" w:hAnsi="TimesNewRomanPS" w:cs="TimesNewRomanPS" w:eastAsia="TimesNewRomanPS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управління</w:t>
      </w:r>
      <w:r>
        <w:rPr>
          <w:rFonts w:ascii="TimesNewRomanPS" w:hAnsi="TimesNewRomanPS" w:cs="TimesNewRomanPS" w:eastAsia="TimesNewRomanPS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вимогами</w:t>
      </w:r>
      <w:r>
        <w:rPr>
          <w:rFonts w:ascii="TimesNewRomanPS" w:hAnsi="TimesNewRomanPS" w:cs="TimesNewRomanPS" w:eastAsia="TimesNewRomanPS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до</w:t>
      </w:r>
      <w:r>
        <w:rPr>
          <w:rFonts w:ascii="TimesNewRomanPS" w:hAnsi="TimesNewRomanPS" w:cs="TimesNewRomanPS" w:eastAsia="TimesNewRomanPS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програмного</w:t>
      </w:r>
      <w:r>
        <w:rPr>
          <w:rFonts w:ascii="TimesNewRomanPS" w:hAnsi="TimesNewRomanPS" w:cs="TimesNewRomanPS" w:eastAsia="TimesNewRomanPS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забезпечення.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Мета роботи: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Ознаи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̆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омитися із програмним засобом управління вимогами, вивчити основні характеристики та можливості.</w:t>
      </w:r>
    </w:p>
    <w:p>
      <w:pPr>
        <w:spacing w:before="0" w:after="0" w:line="240"/>
        <w:ind w:right="0" w:left="0" w:firstLine="0"/>
        <w:jc w:val="left"/>
        <w:rPr>
          <w:rFonts w:ascii="Times" w:hAnsi="Times" w:cs="Times" w:eastAsia="Times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ХІД ВИКОНАННЯ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36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object w:dxaOrig="8078" w:dyaOrig="6379">
          <v:rect xmlns:o="urn:schemas-microsoft-com:office:office" xmlns:v="urn:schemas-microsoft-com:vml" id="rectole0000000000" style="width:403.900000pt;height:318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-900" w:firstLine="54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Рис.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. Створення нового проекту</w:t>
      </w:r>
    </w:p>
    <w:p>
      <w:pPr>
        <w:spacing w:before="0" w:after="0" w:line="240"/>
        <w:ind w:right="0" w:left="-900" w:firstLine="54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59" w:dyaOrig="4437">
          <v:rect xmlns:o="urn:schemas-microsoft-com:office:office" xmlns:v="urn:schemas-microsoft-com:vml" id="rectole0000000001" style="width:432.950000pt;height:221.8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Рис.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 Основне вікно програми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659" w:dyaOrig="4868">
          <v:rect xmlns:o="urn:schemas-microsoft-com:office:office" xmlns:v="urn:schemas-microsoft-com:vml" id="rectole0000000002" style="width:432.950000pt;height:243.4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Рис.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 Внесення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специфікаціі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̈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вимог до ПЗ в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програмнии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̆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засіб RequirementsWin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40"/>
          <w:shd w:fill="auto" w:val="clear"/>
        </w:rPr>
        <w:br/>
      </w:r>
    </w:p>
    <w:p>
      <w:pPr>
        <w:spacing w:before="0" w:after="0" w:line="240"/>
        <w:ind w:right="0" w:left="0" w:firstLine="0"/>
        <w:jc w:val="center"/>
        <w:rPr>
          <w:rFonts w:ascii="Times" w:hAnsi="Times" w:cs="Times" w:eastAsia="Times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228" w:dyaOrig="5155">
          <v:rect xmlns:o="urn:schemas-microsoft-com:office:office" xmlns:v="urn:schemas-microsoft-com:vml" id="rectole0000000003" style="width:361.400000pt;height:257.7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Рис.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 Збереження проекту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51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ВИСНОВКИ</w:t>
      </w:r>
    </w:p>
    <w:p>
      <w:pPr>
        <w:spacing w:before="0" w:after="0" w:line="240"/>
        <w:ind w:right="0" w:left="0" w:firstLine="51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5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gdt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6" Type="http://schemas.openxmlformats.org/officeDocument/2006/relationships/oleObject" /><Relationship Target="numbering.xml" Id="docRId8" Type="http://schemas.openxmlformats.org/officeDocument/2006/relationships/numbering" /><Relationship Target="media/image0.wmf" Id="docRId1" Type="http://schemas.openxmlformats.org/officeDocument/2006/relationships/image" /><Relationship Target="media/image2.wmf" Id="docRId5" Type="http://schemas.openxmlformats.org/officeDocument/2006/relationships/image" /><Relationship Target="styles.xml" Id="docRId9" Type="http://schemas.openxmlformats.org/officeDocument/2006/relationships/styles" /></Relationships>
</file>